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3680"/>
      </w:tblGrid>
      <w:tr w:rsidR="002B6BAB" w:rsidTr="00B629B1">
        <w:tc>
          <w:tcPr>
            <w:tcW w:w="9062" w:type="dxa"/>
            <w:gridSpan w:val="3"/>
            <w:shd w:val="clear" w:color="auto" w:fill="BDD6EE" w:themeFill="accent1" w:themeFillTint="66"/>
          </w:tcPr>
          <w:p w:rsidR="002B6BAB" w:rsidRDefault="002B6BAB" w:rsidP="00B629B1">
            <w:pPr>
              <w:rPr>
                <w:b/>
                <w:sz w:val="28"/>
                <w:szCs w:val="28"/>
              </w:rPr>
            </w:pPr>
          </w:p>
          <w:p w:rsidR="002B6BAB" w:rsidRDefault="002B6BAB" w:rsidP="00B629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Inwestycje realizowane w 2015 roku</w:t>
            </w:r>
          </w:p>
          <w:p w:rsidR="002B6BAB" w:rsidRDefault="002B6BAB" w:rsidP="00B629B1">
            <w:pPr>
              <w:rPr>
                <w:b/>
                <w:sz w:val="28"/>
                <w:szCs w:val="28"/>
              </w:rPr>
            </w:pPr>
          </w:p>
        </w:tc>
      </w:tr>
      <w:tr w:rsidR="002B6BAB" w:rsidTr="00B629B1">
        <w:tc>
          <w:tcPr>
            <w:tcW w:w="846" w:type="dxa"/>
            <w:shd w:val="clear" w:color="auto" w:fill="9CC2E5" w:themeFill="accent1" w:themeFillTint="99"/>
          </w:tcPr>
          <w:p w:rsidR="002B6BAB" w:rsidRDefault="002B6BAB" w:rsidP="00B629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4536" w:type="dxa"/>
            <w:shd w:val="clear" w:color="auto" w:fill="9CC2E5" w:themeFill="accent1" w:themeFillTint="99"/>
          </w:tcPr>
          <w:p w:rsidR="002B6BAB" w:rsidRPr="0048643B" w:rsidRDefault="002B6BAB" w:rsidP="00B629B1">
            <w:pPr>
              <w:rPr>
                <w:b/>
                <w:sz w:val="28"/>
                <w:szCs w:val="28"/>
              </w:rPr>
            </w:pPr>
            <w:r w:rsidRPr="0048643B">
              <w:rPr>
                <w:b/>
                <w:sz w:val="28"/>
                <w:szCs w:val="28"/>
              </w:rPr>
              <w:t>Nazwa inwestycji</w:t>
            </w:r>
          </w:p>
        </w:tc>
        <w:tc>
          <w:tcPr>
            <w:tcW w:w="3680" w:type="dxa"/>
            <w:shd w:val="clear" w:color="auto" w:fill="9CC2E5" w:themeFill="accent1" w:themeFillTint="99"/>
          </w:tcPr>
          <w:p w:rsidR="002B6BAB" w:rsidRPr="0048643B" w:rsidRDefault="002B6BAB" w:rsidP="00B629B1">
            <w:pPr>
              <w:rPr>
                <w:b/>
                <w:sz w:val="28"/>
                <w:szCs w:val="28"/>
              </w:rPr>
            </w:pPr>
            <w:r w:rsidRPr="0048643B">
              <w:rPr>
                <w:b/>
                <w:sz w:val="28"/>
                <w:szCs w:val="28"/>
              </w:rPr>
              <w:t>Kwota inwestycji</w:t>
            </w:r>
          </w:p>
        </w:tc>
      </w:tr>
      <w:tr w:rsidR="002B6BAB" w:rsidTr="00B629B1">
        <w:tc>
          <w:tcPr>
            <w:tcW w:w="846" w:type="dxa"/>
          </w:tcPr>
          <w:p w:rsidR="002B6BAB" w:rsidRPr="0048643B" w:rsidRDefault="002B6BAB" w:rsidP="00B629B1">
            <w:pPr>
              <w:jc w:val="right"/>
            </w:pPr>
            <w:r>
              <w:t>1.</w:t>
            </w:r>
          </w:p>
        </w:tc>
        <w:tc>
          <w:tcPr>
            <w:tcW w:w="4536" w:type="dxa"/>
          </w:tcPr>
          <w:p w:rsidR="002B6BAB" w:rsidRPr="0048643B" w:rsidRDefault="002B6BAB" w:rsidP="00B629B1">
            <w:r>
              <w:t>Przygotowanie dokumentacji do uzyskania decyzji środowiskowej dot. Zbiornika wodnego</w:t>
            </w:r>
          </w:p>
        </w:tc>
        <w:tc>
          <w:tcPr>
            <w:tcW w:w="3680" w:type="dxa"/>
          </w:tcPr>
          <w:p w:rsidR="002B6BAB" w:rsidRPr="003E625D" w:rsidRDefault="002B6BAB" w:rsidP="00B629B1">
            <w:r>
              <w:t>73.800,00 zł</w:t>
            </w:r>
          </w:p>
        </w:tc>
      </w:tr>
      <w:tr w:rsidR="002B6BAB" w:rsidTr="00B629B1">
        <w:tc>
          <w:tcPr>
            <w:tcW w:w="846" w:type="dxa"/>
          </w:tcPr>
          <w:p w:rsidR="002B6BAB" w:rsidRPr="003E625D" w:rsidRDefault="002B6BAB" w:rsidP="00B629B1">
            <w:pPr>
              <w:jc w:val="right"/>
            </w:pPr>
            <w:r>
              <w:t>2.</w:t>
            </w:r>
          </w:p>
        </w:tc>
        <w:tc>
          <w:tcPr>
            <w:tcW w:w="4536" w:type="dxa"/>
          </w:tcPr>
          <w:p w:rsidR="002B6BAB" w:rsidRPr="003E625D" w:rsidRDefault="002B6BAB" w:rsidP="00B629B1">
            <w:r>
              <w:t>Zakup samochodu transportowego FORD</w:t>
            </w:r>
          </w:p>
        </w:tc>
        <w:tc>
          <w:tcPr>
            <w:tcW w:w="3680" w:type="dxa"/>
          </w:tcPr>
          <w:p w:rsidR="002B6BAB" w:rsidRPr="003E625D" w:rsidRDefault="002B6BAB" w:rsidP="00B629B1">
            <w:r>
              <w:t>40.590,00 zł</w:t>
            </w:r>
          </w:p>
        </w:tc>
      </w:tr>
      <w:tr w:rsidR="002B6BAB" w:rsidTr="00B629B1">
        <w:tc>
          <w:tcPr>
            <w:tcW w:w="846" w:type="dxa"/>
          </w:tcPr>
          <w:p w:rsidR="002B6BAB" w:rsidRPr="003E625D" w:rsidRDefault="002B6BAB" w:rsidP="00B629B1">
            <w:pPr>
              <w:jc w:val="right"/>
            </w:pPr>
            <w:r>
              <w:t>3.</w:t>
            </w:r>
          </w:p>
        </w:tc>
        <w:tc>
          <w:tcPr>
            <w:tcW w:w="4536" w:type="dxa"/>
          </w:tcPr>
          <w:p w:rsidR="002B6BAB" w:rsidRPr="003E625D" w:rsidRDefault="002B6BAB" w:rsidP="00B629B1">
            <w:r>
              <w:t>Zakup przenośnika ślimakowego na potrzeby oczyszczalni ścieków</w:t>
            </w:r>
          </w:p>
        </w:tc>
        <w:tc>
          <w:tcPr>
            <w:tcW w:w="3680" w:type="dxa"/>
          </w:tcPr>
          <w:p w:rsidR="002B6BAB" w:rsidRPr="003E625D" w:rsidRDefault="002B6BAB" w:rsidP="00B629B1">
            <w:r>
              <w:t>19.065,00 zł</w:t>
            </w:r>
          </w:p>
        </w:tc>
      </w:tr>
      <w:tr w:rsidR="002B6BAB" w:rsidTr="00B629B1">
        <w:tc>
          <w:tcPr>
            <w:tcW w:w="846" w:type="dxa"/>
          </w:tcPr>
          <w:p w:rsidR="002B6BAB" w:rsidRPr="003E625D" w:rsidRDefault="002B6BAB" w:rsidP="00B629B1">
            <w:pPr>
              <w:jc w:val="right"/>
            </w:pPr>
            <w:r>
              <w:t>5.</w:t>
            </w:r>
          </w:p>
        </w:tc>
        <w:tc>
          <w:tcPr>
            <w:tcW w:w="4536" w:type="dxa"/>
          </w:tcPr>
          <w:p w:rsidR="002B6BAB" w:rsidRPr="003E625D" w:rsidRDefault="002B6BAB" w:rsidP="00B629B1">
            <w:r>
              <w:t>Opracowanie map i dokumentacji na budowę sieci kanalizacji  ciśnieniowej w miejscowości Brzezinki Nowe, Wincentów i Wilczy Ług</w:t>
            </w:r>
          </w:p>
        </w:tc>
        <w:tc>
          <w:tcPr>
            <w:tcW w:w="3680" w:type="dxa"/>
          </w:tcPr>
          <w:p w:rsidR="002B6BAB" w:rsidRPr="003E625D" w:rsidRDefault="002B6BAB" w:rsidP="00B629B1">
            <w:r>
              <w:t>58.142,10 zł</w:t>
            </w:r>
          </w:p>
        </w:tc>
      </w:tr>
      <w:tr w:rsidR="002B6BAB" w:rsidTr="00B629B1">
        <w:tc>
          <w:tcPr>
            <w:tcW w:w="846" w:type="dxa"/>
          </w:tcPr>
          <w:p w:rsidR="002B6BAB" w:rsidRPr="003E625D" w:rsidRDefault="002B6BAB" w:rsidP="00B629B1">
            <w:pPr>
              <w:jc w:val="right"/>
            </w:pPr>
            <w:r>
              <w:t>6.</w:t>
            </w:r>
          </w:p>
        </w:tc>
        <w:tc>
          <w:tcPr>
            <w:tcW w:w="4536" w:type="dxa"/>
          </w:tcPr>
          <w:p w:rsidR="002B6BAB" w:rsidRPr="003E625D" w:rsidRDefault="002B6BAB" w:rsidP="00B629B1">
            <w:r>
              <w:t>Wydatki związane z modernizacją drogi gminnej w Brzezinkach Starych</w:t>
            </w:r>
          </w:p>
        </w:tc>
        <w:tc>
          <w:tcPr>
            <w:tcW w:w="3680" w:type="dxa"/>
          </w:tcPr>
          <w:p w:rsidR="002B6BAB" w:rsidRPr="003E625D" w:rsidRDefault="002B6BAB" w:rsidP="00B629B1">
            <w:r>
              <w:t>281.371,92 zł</w:t>
            </w:r>
          </w:p>
        </w:tc>
      </w:tr>
      <w:tr w:rsidR="002B6BAB" w:rsidTr="00B629B1">
        <w:tc>
          <w:tcPr>
            <w:tcW w:w="846" w:type="dxa"/>
          </w:tcPr>
          <w:p w:rsidR="002B6BAB" w:rsidRPr="00C55162" w:rsidRDefault="002B6BAB" w:rsidP="00B629B1">
            <w:pPr>
              <w:jc w:val="right"/>
            </w:pPr>
            <w:r>
              <w:t>7.</w:t>
            </w:r>
          </w:p>
        </w:tc>
        <w:tc>
          <w:tcPr>
            <w:tcW w:w="4536" w:type="dxa"/>
          </w:tcPr>
          <w:p w:rsidR="002B6BAB" w:rsidRPr="00C55162" w:rsidRDefault="002B6BAB" w:rsidP="00B629B1">
            <w:r>
              <w:t>Ustawienie barier ochronnych na drodze gminnej w Lucinie</w:t>
            </w:r>
          </w:p>
        </w:tc>
        <w:tc>
          <w:tcPr>
            <w:tcW w:w="3680" w:type="dxa"/>
          </w:tcPr>
          <w:p w:rsidR="002B6BAB" w:rsidRPr="00C55162" w:rsidRDefault="002B6BAB" w:rsidP="00B629B1">
            <w:r w:rsidRPr="00C55162">
              <w:t>13.726,80 zł</w:t>
            </w:r>
          </w:p>
        </w:tc>
      </w:tr>
      <w:tr w:rsidR="002B6BAB" w:rsidTr="00B629B1">
        <w:tc>
          <w:tcPr>
            <w:tcW w:w="846" w:type="dxa"/>
          </w:tcPr>
          <w:p w:rsidR="002B6BAB" w:rsidRPr="00C55162" w:rsidRDefault="002B6BAB" w:rsidP="00B629B1">
            <w:pPr>
              <w:jc w:val="right"/>
            </w:pPr>
            <w:r>
              <w:t>8.</w:t>
            </w:r>
          </w:p>
        </w:tc>
        <w:tc>
          <w:tcPr>
            <w:tcW w:w="4536" w:type="dxa"/>
          </w:tcPr>
          <w:p w:rsidR="002B6BAB" w:rsidRPr="00C55162" w:rsidRDefault="002B6BAB" w:rsidP="00B629B1">
            <w:r>
              <w:t>Modernizacja dróg powiatowych i przepustów zgodnie z porozumieniem z powiatem</w:t>
            </w:r>
          </w:p>
        </w:tc>
        <w:tc>
          <w:tcPr>
            <w:tcW w:w="3680" w:type="dxa"/>
          </w:tcPr>
          <w:p w:rsidR="002B6BAB" w:rsidRPr="00C55162" w:rsidRDefault="002B6BAB" w:rsidP="00B629B1">
            <w:r w:rsidRPr="00C55162">
              <w:t>123.171,90 zł</w:t>
            </w:r>
          </w:p>
        </w:tc>
      </w:tr>
      <w:tr w:rsidR="002B6BAB" w:rsidTr="00B629B1">
        <w:tc>
          <w:tcPr>
            <w:tcW w:w="846" w:type="dxa"/>
          </w:tcPr>
          <w:p w:rsidR="002B6BAB" w:rsidRPr="00C55162" w:rsidRDefault="002B6BAB" w:rsidP="00B629B1">
            <w:pPr>
              <w:jc w:val="right"/>
            </w:pPr>
            <w:r>
              <w:t>9.</w:t>
            </w:r>
          </w:p>
        </w:tc>
        <w:tc>
          <w:tcPr>
            <w:tcW w:w="4536" w:type="dxa"/>
          </w:tcPr>
          <w:p w:rsidR="002B6BAB" w:rsidRPr="00C55162" w:rsidRDefault="002B6BAB" w:rsidP="00B629B1">
            <w:r>
              <w:t>Odwodnienie terenu przy boisku sportowym i oczyszczalni ścieków</w:t>
            </w:r>
          </w:p>
        </w:tc>
        <w:tc>
          <w:tcPr>
            <w:tcW w:w="3680" w:type="dxa"/>
          </w:tcPr>
          <w:p w:rsidR="002B6BAB" w:rsidRPr="00C55162" w:rsidRDefault="002B6BAB" w:rsidP="00B629B1">
            <w:r w:rsidRPr="00C55162">
              <w:t>110.398,10</w:t>
            </w:r>
            <w:r>
              <w:t xml:space="preserve"> zł</w:t>
            </w:r>
          </w:p>
        </w:tc>
      </w:tr>
      <w:tr w:rsidR="002B6BAB" w:rsidTr="00B629B1">
        <w:tc>
          <w:tcPr>
            <w:tcW w:w="846" w:type="dxa"/>
          </w:tcPr>
          <w:p w:rsidR="002B6BAB" w:rsidRPr="00C55162" w:rsidRDefault="002B6BAB" w:rsidP="00B629B1">
            <w:pPr>
              <w:jc w:val="right"/>
            </w:pPr>
            <w:r>
              <w:t>10.</w:t>
            </w:r>
          </w:p>
        </w:tc>
        <w:tc>
          <w:tcPr>
            <w:tcW w:w="4536" w:type="dxa"/>
          </w:tcPr>
          <w:p w:rsidR="002B6BAB" w:rsidRPr="00C55162" w:rsidRDefault="002B6BAB" w:rsidP="00B629B1">
            <w:r>
              <w:t>Zakup samochodu osobowego</w:t>
            </w:r>
          </w:p>
        </w:tc>
        <w:tc>
          <w:tcPr>
            <w:tcW w:w="3680" w:type="dxa"/>
          </w:tcPr>
          <w:p w:rsidR="002B6BAB" w:rsidRPr="00C55162" w:rsidRDefault="002B6BAB" w:rsidP="00B629B1">
            <w:r w:rsidRPr="00C55162">
              <w:t>79.800,00 zł</w:t>
            </w:r>
          </w:p>
        </w:tc>
      </w:tr>
      <w:tr w:rsidR="002B6BAB" w:rsidTr="00B629B1">
        <w:tc>
          <w:tcPr>
            <w:tcW w:w="846" w:type="dxa"/>
          </w:tcPr>
          <w:p w:rsidR="002B6BAB" w:rsidRPr="00C55162" w:rsidRDefault="002B6BAB" w:rsidP="00B629B1">
            <w:pPr>
              <w:jc w:val="right"/>
            </w:pPr>
            <w:r w:rsidRPr="00C55162">
              <w:t>11.</w:t>
            </w:r>
          </w:p>
        </w:tc>
        <w:tc>
          <w:tcPr>
            <w:tcW w:w="4536" w:type="dxa"/>
          </w:tcPr>
          <w:p w:rsidR="002B6BAB" w:rsidRPr="00C55162" w:rsidRDefault="002B6BAB" w:rsidP="00B629B1">
            <w:r w:rsidRPr="00C55162">
              <w:t>Zakup kserokopiarki</w:t>
            </w:r>
          </w:p>
        </w:tc>
        <w:tc>
          <w:tcPr>
            <w:tcW w:w="3680" w:type="dxa"/>
          </w:tcPr>
          <w:p w:rsidR="002B6BAB" w:rsidRPr="00C55162" w:rsidRDefault="002B6BAB" w:rsidP="00B629B1">
            <w:r w:rsidRPr="00C55162">
              <w:t>8.950,00 zł</w:t>
            </w:r>
          </w:p>
        </w:tc>
      </w:tr>
      <w:tr w:rsidR="002B6BAB" w:rsidTr="00B629B1">
        <w:tc>
          <w:tcPr>
            <w:tcW w:w="846" w:type="dxa"/>
          </w:tcPr>
          <w:p w:rsidR="002B6BAB" w:rsidRPr="009022A5" w:rsidRDefault="002B6BAB" w:rsidP="00B629B1">
            <w:pPr>
              <w:jc w:val="right"/>
            </w:pPr>
            <w:r w:rsidRPr="009022A5">
              <w:t>12.</w:t>
            </w:r>
          </w:p>
        </w:tc>
        <w:tc>
          <w:tcPr>
            <w:tcW w:w="4536" w:type="dxa"/>
          </w:tcPr>
          <w:p w:rsidR="002B6BAB" w:rsidRPr="009022A5" w:rsidRDefault="002B6BAB" w:rsidP="00B629B1">
            <w:r w:rsidRPr="009022A5">
              <w:t>Zakup serwera</w:t>
            </w:r>
          </w:p>
        </w:tc>
        <w:tc>
          <w:tcPr>
            <w:tcW w:w="3680" w:type="dxa"/>
          </w:tcPr>
          <w:p w:rsidR="002B6BAB" w:rsidRPr="009022A5" w:rsidRDefault="002B6BAB" w:rsidP="00B629B1">
            <w:r w:rsidRPr="009022A5">
              <w:t>10.000,00</w:t>
            </w:r>
          </w:p>
        </w:tc>
      </w:tr>
      <w:tr w:rsidR="002B6BAB" w:rsidTr="00B629B1">
        <w:tc>
          <w:tcPr>
            <w:tcW w:w="846" w:type="dxa"/>
          </w:tcPr>
          <w:p w:rsidR="002B6BAB" w:rsidRPr="009022A5" w:rsidRDefault="002B6BAB" w:rsidP="00B629B1">
            <w:pPr>
              <w:jc w:val="right"/>
            </w:pPr>
            <w:r w:rsidRPr="009022A5">
              <w:t>13.</w:t>
            </w:r>
          </w:p>
        </w:tc>
        <w:tc>
          <w:tcPr>
            <w:tcW w:w="4536" w:type="dxa"/>
          </w:tcPr>
          <w:p w:rsidR="002B6BAB" w:rsidRPr="009022A5" w:rsidRDefault="002B6BAB" w:rsidP="00B629B1">
            <w:r w:rsidRPr="009022A5">
              <w:t>Własny udział w projekcie zgodnie z umową z Marszałkiem Województwa Mazowieckiego- Przyspieszenie wzrostu konkurencyjności  woj. Mazowieckiego, przez budowanie społeczeństwa informacyjnego i gospodarki opartej na wiedzy poprzez stworzenie zintegrowanych baz wiedzy o Mazowszu. Projekt - BW</w:t>
            </w:r>
          </w:p>
        </w:tc>
        <w:tc>
          <w:tcPr>
            <w:tcW w:w="3680" w:type="dxa"/>
          </w:tcPr>
          <w:p w:rsidR="002B6BAB" w:rsidRPr="009022A5" w:rsidRDefault="002B6BAB" w:rsidP="00B629B1">
            <w:r>
              <w:t>10.703,96 zł</w:t>
            </w:r>
          </w:p>
        </w:tc>
      </w:tr>
      <w:tr w:rsidR="002B6BAB" w:rsidTr="00B629B1">
        <w:tc>
          <w:tcPr>
            <w:tcW w:w="846" w:type="dxa"/>
          </w:tcPr>
          <w:p w:rsidR="002B6BAB" w:rsidRPr="0006641E" w:rsidRDefault="002B6BAB" w:rsidP="00B629B1">
            <w:pPr>
              <w:jc w:val="right"/>
            </w:pPr>
            <w:r w:rsidRPr="0006641E">
              <w:t xml:space="preserve">14. </w:t>
            </w:r>
          </w:p>
        </w:tc>
        <w:tc>
          <w:tcPr>
            <w:tcW w:w="4536" w:type="dxa"/>
          </w:tcPr>
          <w:p w:rsidR="002B6BAB" w:rsidRPr="0006641E" w:rsidRDefault="002B6BAB" w:rsidP="00B629B1">
            <w:r w:rsidRPr="0006641E">
              <w:t>Własny udział w projekcie zgodnie z umową z Marszałkiem  Województwa Mazowieckiego- Rozwój elektrycznej administracji w samorządach woj. Mazowieckiego wspomagającej niwelowanie dwudzielności potencjału województwa. Projekt EA</w:t>
            </w:r>
          </w:p>
        </w:tc>
        <w:tc>
          <w:tcPr>
            <w:tcW w:w="3680" w:type="dxa"/>
          </w:tcPr>
          <w:p w:rsidR="002B6BAB" w:rsidRPr="0006641E" w:rsidRDefault="002B6BAB" w:rsidP="00B629B1">
            <w:r w:rsidRPr="0006641E">
              <w:t>22.874,47 zł</w:t>
            </w:r>
          </w:p>
        </w:tc>
      </w:tr>
      <w:tr w:rsidR="002B6BAB" w:rsidTr="00B629B1">
        <w:tc>
          <w:tcPr>
            <w:tcW w:w="846" w:type="dxa"/>
          </w:tcPr>
          <w:p w:rsidR="002B6BAB" w:rsidRPr="0006641E" w:rsidRDefault="002B6BAB" w:rsidP="00B629B1">
            <w:pPr>
              <w:jc w:val="right"/>
            </w:pPr>
            <w:r w:rsidRPr="0006641E">
              <w:t>15.</w:t>
            </w:r>
          </w:p>
        </w:tc>
        <w:tc>
          <w:tcPr>
            <w:tcW w:w="4536" w:type="dxa"/>
          </w:tcPr>
          <w:p w:rsidR="002B6BAB" w:rsidRPr="0006641E" w:rsidRDefault="002B6BAB" w:rsidP="00B629B1">
            <w:r w:rsidRPr="0006641E">
              <w:t>Przekazana dotacja na fundusz wsparcia Komendy Wojewódzkiej Policji na zakup samochodu</w:t>
            </w:r>
          </w:p>
        </w:tc>
        <w:tc>
          <w:tcPr>
            <w:tcW w:w="3680" w:type="dxa"/>
          </w:tcPr>
          <w:p w:rsidR="002B6BAB" w:rsidRPr="0006641E" w:rsidRDefault="002B6BAB" w:rsidP="00B629B1">
            <w:r w:rsidRPr="0006641E">
              <w:t>10.000,00</w:t>
            </w:r>
          </w:p>
        </w:tc>
      </w:tr>
      <w:tr w:rsidR="002B6BAB" w:rsidTr="00B629B1">
        <w:tc>
          <w:tcPr>
            <w:tcW w:w="846" w:type="dxa"/>
          </w:tcPr>
          <w:p w:rsidR="002B6BAB" w:rsidRDefault="002B6BAB" w:rsidP="00B629B1">
            <w:p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2B6BAB" w:rsidRDefault="002B6BAB" w:rsidP="00B629B1">
            <w:pPr>
              <w:rPr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2B6BAB" w:rsidRDefault="002B6BAB" w:rsidP="00B629B1">
            <w:pPr>
              <w:rPr>
                <w:b/>
                <w:sz w:val="28"/>
                <w:szCs w:val="28"/>
              </w:rPr>
            </w:pPr>
          </w:p>
        </w:tc>
      </w:tr>
    </w:tbl>
    <w:p w:rsidR="009F1B5B" w:rsidRDefault="009F1B5B">
      <w:bookmarkStart w:id="0" w:name="_GoBack"/>
      <w:bookmarkEnd w:id="0"/>
    </w:p>
    <w:sectPr w:rsidR="009F1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BAB"/>
    <w:rsid w:val="002B6BAB"/>
    <w:rsid w:val="009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98114-7669-4C29-8979-49AC1A1C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6B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6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dc:description/>
  <cp:lastModifiedBy>Kasa</cp:lastModifiedBy>
  <cp:revision>1</cp:revision>
  <dcterms:created xsi:type="dcterms:W3CDTF">2017-02-21T08:07:00Z</dcterms:created>
  <dcterms:modified xsi:type="dcterms:W3CDTF">2017-02-21T08:07:00Z</dcterms:modified>
</cp:coreProperties>
</file>