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3680"/>
      </w:tblGrid>
      <w:tr w:rsidR="00C5112F" w:rsidRPr="00D628F2" w:rsidTr="00B629B1">
        <w:tc>
          <w:tcPr>
            <w:tcW w:w="9062" w:type="dxa"/>
            <w:gridSpan w:val="3"/>
            <w:shd w:val="clear" w:color="auto" w:fill="BDD6EE" w:themeFill="accent1" w:themeFillTint="66"/>
          </w:tcPr>
          <w:p w:rsidR="00C5112F" w:rsidRPr="00D628F2" w:rsidRDefault="00C5112F" w:rsidP="00B629B1">
            <w:pPr>
              <w:rPr>
                <w:b/>
                <w:sz w:val="28"/>
                <w:szCs w:val="28"/>
              </w:rPr>
            </w:pPr>
          </w:p>
          <w:p w:rsidR="00C5112F" w:rsidRPr="00D628F2" w:rsidRDefault="00C5112F" w:rsidP="00B629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Inwestycje realizowane w 2014</w:t>
            </w:r>
            <w:r w:rsidRPr="00D628F2">
              <w:rPr>
                <w:b/>
                <w:sz w:val="28"/>
                <w:szCs w:val="28"/>
              </w:rPr>
              <w:t xml:space="preserve"> roku</w:t>
            </w:r>
          </w:p>
          <w:p w:rsidR="00C5112F" w:rsidRPr="00D628F2" w:rsidRDefault="00C5112F" w:rsidP="00B629B1">
            <w:pPr>
              <w:rPr>
                <w:b/>
                <w:sz w:val="28"/>
                <w:szCs w:val="28"/>
              </w:rPr>
            </w:pPr>
          </w:p>
        </w:tc>
      </w:tr>
      <w:tr w:rsidR="00C5112F" w:rsidRPr="00D628F2" w:rsidTr="00B629B1">
        <w:tc>
          <w:tcPr>
            <w:tcW w:w="846" w:type="dxa"/>
            <w:shd w:val="clear" w:color="auto" w:fill="9CC2E5" w:themeFill="accent1" w:themeFillTint="99"/>
          </w:tcPr>
          <w:p w:rsidR="00C5112F" w:rsidRPr="00D628F2" w:rsidRDefault="00C5112F" w:rsidP="00B629B1">
            <w:pPr>
              <w:rPr>
                <w:b/>
                <w:sz w:val="28"/>
                <w:szCs w:val="28"/>
              </w:rPr>
            </w:pPr>
            <w:r w:rsidRPr="00D628F2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4536" w:type="dxa"/>
            <w:shd w:val="clear" w:color="auto" w:fill="9CC2E5" w:themeFill="accent1" w:themeFillTint="99"/>
          </w:tcPr>
          <w:p w:rsidR="00C5112F" w:rsidRPr="00D628F2" w:rsidRDefault="00C5112F" w:rsidP="00B629B1">
            <w:pPr>
              <w:rPr>
                <w:b/>
                <w:sz w:val="28"/>
                <w:szCs w:val="28"/>
              </w:rPr>
            </w:pPr>
            <w:r w:rsidRPr="00D628F2">
              <w:rPr>
                <w:b/>
                <w:sz w:val="28"/>
                <w:szCs w:val="28"/>
              </w:rPr>
              <w:t>Nazwa inwestycji</w:t>
            </w:r>
          </w:p>
        </w:tc>
        <w:tc>
          <w:tcPr>
            <w:tcW w:w="3680" w:type="dxa"/>
            <w:shd w:val="clear" w:color="auto" w:fill="9CC2E5" w:themeFill="accent1" w:themeFillTint="99"/>
          </w:tcPr>
          <w:p w:rsidR="00C5112F" w:rsidRPr="00D628F2" w:rsidRDefault="00C5112F" w:rsidP="00B629B1">
            <w:pPr>
              <w:rPr>
                <w:b/>
                <w:sz w:val="28"/>
                <w:szCs w:val="28"/>
              </w:rPr>
            </w:pPr>
            <w:r w:rsidRPr="00D628F2">
              <w:rPr>
                <w:b/>
                <w:sz w:val="28"/>
                <w:szCs w:val="28"/>
              </w:rPr>
              <w:t>Kwota inwestycji</w:t>
            </w:r>
          </w:p>
        </w:tc>
      </w:tr>
      <w:tr w:rsidR="00C5112F" w:rsidRPr="00D628F2" w:rsidTr="00B629B1">
        <w:tc>
          <w:tcPr>
            <w:tcW w:w="846" w:type="dxa"/>
          </w:tcPr>
          <w:p w:rsidR="00C5112F" w:rsidRPr="00D628F2" w:rsidRDefault="00C5112F" w:rsidP="00C5112F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C5112F" w:rsidRDefault="00C5112F" w:rsidP="00B629B1">
            <w:r>
              <w:t>Wydatki związane z zakupem działek pod zbiornik wodny</w:t>
            </w:r>
          </w:p>
          <w:p w:rsidR="00C5112F" w:rsidRPr="00D628F2" w:rsidRDefault="00C5112F" w:rsidP="00B629B1"/>
        </w:tc>
        <w:tc>
          <w:tcPr>
            <w:tcW w:w="3680" w:type="dxa"/>
          </w:tcPr>
          <w:p w:rsidR="00C5112F" w:rsidRPr="00D628F2" w:rsidRDefault="00C5112F" w:rsidP="00B629B1">
            <w:r>
              <w:t>15.028,94 zł</w:t>
            </w:r>
          </w:p>
        </w:tc>
      </w:tr>
      <w:tr w:rsidR="00C5112F" w:rsidRPr="00D628F2" w:rsidTr="00B629B1">
        <w:tc>
          <w:tcPr>
            <w:tcW w:w="846" w:type="dxa"/>
          </w:tcPr>
          <w:p w:rsidR="00C5112F" w:rsidRPr="00D628F2" w:rsidRDefault="00C5112F" w:rsidP="00C5112F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C5112F" w:rsidRDefault="00C5112F" w:rsidP="00B629B1">
            <w:r>
              <w:t>Opracowanie dokumentacji dla zadania „Budowa kanalizacji w m. Borki”</w:t>
            </w:r>
          </w:p>
          <w:p w:rsidR="00C5112F" w:rsidRDefault="00C5112F" w:rsidP="00B629B1"/>
        </w:tc>
        <w:tc>
          <w:tcPr>
            <w:tcW w:w="3680" w:type="dxa"/>
          </w:tcPr>
          <w:p w:rsidR="00C5112F" w:rsidRPr="00D628F2" w:rsidRDefault="00C5112F" w:rsidP="00B629B1">
            <w:r>
              <w:t>18.450,00 zł</w:t>
            </w:r>
          </w:p>
        </w:tc>
      </w:tr>
      <w:tr w:rsidR="00C5112F" w:rsidRPr="00D628F2" w:rsidTr="00B629B1">
        <w:tc>
          <w:tcPr>
            <w:tcW w:w="846" w:type="dxa"/>
          </w:tcPr>
          <w:p w:rsidR="00C5112F" w:rsidRPr="00D628F2" w:rsidRDefault="00C5112F" w:rsidP="00C5112F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C5112F" w:rsidRDefault="00C5112F" w:rsidP="00B629B1">
            <w:r>
              <w:t>Rozbudowa oczyszczalni ścieków w Tczowie</w:t>
            </w:r>
          </w:p>
          <w:p w:rsidR="00C5112F" w:rsidRDefault="00C5112F" w:rsidP="00B629B1"/>
        </w:tc>
        <w:tc>
          <w:tcPr>
            <w:tcW w:w="3680" w:type="dxa"/>
          </w:tcPr>
          <w:p w:rsidR="00C5112F" w:rsidRPr="00D628F2" w:rsidRDefault="00C5112F" w:rsidP="00B629B1">
            <w:r>
              <w:t>4.194.143,40 zł</w:t>
            </w:r>
          </w:p>
        </w:tc>
      </w:tr>
      <w:tr w:rsidR="00C5112F" w:rsidRPr="00D628F2" w:rsidTr="00B629B1">
        <w:tc>
          <w:tcPr>
            <w:tcW w:w="846" w:type="dxa"/>
          </w:tcPr>
          <w:p w:rsidR="00C5112F" w:rsidRPr="00D628F2" w:rsidRDefault="00C5112F" w:rsidP="00C5112F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C5112F" w:rsidRDefault="00C5112F" w:rsidP="00B629B1">
            <w:r>
              <w:t>Budowa sieci wodociągowej w Lucinie</w:t>
            </w:r>
          </w:p>
          <w:p w:rsidR="00C5112F" w:rsidRDefault="00C5112F" w:rsidP="00B629B1"/>
        </w:tc>
        <w:tc>
          <w:tcPr>
            <w:tcW w:w="3680" w:type="dxa"/>
          </w:tcPr>
          <w:p w:rsidR="00C5112F" w:rsidRPr="00D628F2" w:rsidRDefault="00C5112F" w:rsidP="00B629B1">
            <w:r>
              <w:t>29.997,10 zł</w:t>
            </w:r>
          </w:p>
        </w:tc>
      </w:tr>
      <w:tr w:rsidR="00C5112F" w:rsidRPr="00D628F2" w:rsidTr="00B629B1">
        <w:tc>
          <w:tcPr>
            <w:tcW w:w="846" w:type="dxa"/>
          </w:tcPr>
          <w:p w:rsidR="00C5112F" w:rsidRPr="00D628F2" w:rsidRDefault="00C5112F" w:rsidP="00C5112F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C5112F" w:rsidRDefault="00C5112F" w:rsidP="00B629B1">
            <w:r>
              <w:t>Wykonanie i uzgodnienie dokumentacji na budowę Punktu Selektywnej Zbiórki Odpadów Komunalnych</w:t>
            </w:r>
          </w:p>
          <w:p w:rsidR="00C5112F" w:rsidRDefault="00C5112F" w:rsidP="00B629B1"/>
        </w:tc>
        <w:tc>
          <w:tcPr>
            <w:tcW w:w="3680" w:type="dxa"/>
          </w:tcPr>
          <w:p w:rsidR="00C5112F" w:rsidRPr="00D628F2" w:rsidRDefault="00C5112F" w:rsidP="00B629B1">
            <w:r>
              <w:t>42.805,65 zł</w:t>
            </w:r>
          </w:p>
        </w:tc>
      </w:tr>
      <w:tr w:rsidR="00C5112F" w:rsidRPr="00D628F2" w:rsidTr="00B629B1">
        <w:tc>
          <w:tcPr>
            <w:tcW w:w="846" w:type="dxa"/>
          </w:tcPr>
          <w:p w:rsidR="00C5112F" w:rsidRPr="00D628F2" w:rsidRDefault="00C5112F" w:rsidP="00C5112F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C5112F" w:rsidRDefault="00C5112F" w:rsidP="00B629B1">
            <w:r>
              <w:t xml:space="preserve">Modernizacja drogi gminnej Tczów – </w:t>
            </w:r>
            <w:proofErr w:type="spellStart"/>
            <w:r>
              <w:t>Podzakrzówek</w:t>
            </w:r>
            <w:proofErr w:type="spellEnd"/>
            <w:r>
              <w:t xml:space="preserve"> </w:t>
            </w:r>
          </w:p>
          <w:p w:rsidR="00C5112F" w:rsidRDefault="00C5112F" w:rsidP="00B629B1"/>
        </w:tc>
        <w:tc>
          <w:tcPr>
            <w:tcW w:w="3680" w:type="dxa"/>
          </w:tcPr>
          <w:p w:rsidR="00C5112F" w:rsidRPr="00D628F2" w:rsidRDefault="00C5112F" w:rsidP="00B629B1">
            <w:r>
              <w:t>223.059,42 zł</w:t>
            </w:r>
          </w:p>
        </w:tc>
      </w:tr>
      <w:tr w:rsidR="00C5112F" w:rsidRPr="00D628F2" w:rsidTr="00B629B1">
        <w:tc>
          <w:tcPr>
            <w:tcW w:w="846" w:type="dxa"/>
          </w:tcPr>
          <w:p w:rsidR="00C5112F" w:rsidRPr="00D628F2" w:rsidRDefault="00C5112F" w:rsidP="00C5112F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C5112F" w:rsidRDefault="00C5112F" w:rsidP="00B629B1">
            <w:r>
              <w:t>Modernizacja drogi gminnej w Brzezinkach Nowych</w:t>
            </w:r>
          </w:p>
          <w:p w:rsidR="00C5112F" w:rsidRDefault="00C5112F" w:rsidP="00B629B1"/>
        </w:tc>
        <w:tc>
          <w:tcPr>
            <w:tcW w:w="3680" w:type="dxa"/>
          </w:tcPr>
          <w:p w:rsidR="00C5112F" w:rsidRPr="00D628F2" w:rsidRDefault="00C5112F" w:rsidP="00B629B1">
            <w:r>
              <w:t>99.945,22 zł</w:t>
            </w:r>
          </w:p>
        </w:tc>
      </w:tr>
      <w:tr w:rsidR="00C5112F" w:rsidRPr="00D628F2" w:rsidTr="00B629B1">
        <w:tc>
          <w:tcPr>
            <w:tcW w:w="846" w:type="dxa"/>
          </w:tcPr>
          <w:p w:rsidR="00C5112F" w:rsidRPr="00D628F2" w:rsidRDefault="00C5112F" w:rsidP="00C5112F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C5112F" w:rsidRDefault="00C5112F" w:rsidP="00B629B1">
            <w:r>
              <w:t>Zakup sprzętu ratowniczego dla jednostek OSP</w:t>
            </w:r>
          </w:p>
          <w:p w:rsidR="00C5112F" w:rsidRDefault="00C5112F" w:rsidP="00B629B1"/>
        </w:tc>
        <w:tc>
          <w:tcPr>
            <w:tcW w:w="3680" w:type="dxa"/>
          </w:tcPr>
          <w:p w:rsidR="00C5112F" w:rsidRPr="00D628F2" w:rsidRDefault="00C5112F" w:rsidP="00B629B1">
            <w:r>
              <w:t>27.000,01 zł</w:t>
            </w:r>
          </w:p>
        </w:tc>
      </w:tr>
      <w:tr w:rsidR="00C5112F" w:rsidRPr="00D628F2" w:rsidTr="00B629B1">
        <w:tc>
          <w:tcPr>
            <w:tcW w:w="846" w:type="dxa"/>
          </w:tcPr>
          <w:p w:rsidR="00C5112F" w:rsidRPr="00D628F2" w:rsidRDefault="00C5112F" w:rsidP="00C5112F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C5112F" w:rsidRDefault="00C5112F" w:rsidP="00B629B1">
            <w:r>
              <w:t>Budowa zatoki autobusowej i zagospodarowanie terenu w Brzezinkach Starych</w:t>
            </w:r>
          </w:p>
          <w:p w:rsidR="00C5112F" w:rsidRDefault="00C5112F" w:rsidP="00B629B1"/>
        </w:tc>
        <w:tc>
          <w:tcPr>
            <w:tcW w:w="3680" w:type="dxa"/>
          </w:tcPr>
          <w:p w:rsidR="00C5112F" w:rsidRPr="00D628F2" w:rsidRDefault="00C5112F" w:rsidP="00B629B1">
            <w:r>
              <w:t>258.221,75 zł</w:t>
            </w:r>
          </w:p>
        </w:tc>
      </w:tr>
      <w:tr w:rsidR="00C5112F" w:rsidRPr="00D628F2" w:rsidTr="00B629B1">
        <w:tc>
          <w:tcPr>
            <w:tcW w:w="846" w:type="dxa"/>
          </w:tcPr>
          <w:p w:rsidR="00C5112F" w:rsidRPr="00D628F2" w:rsidRDefault="00C5112F" w:rsidP="00C5112F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C5112F" w:rsidRDefault="00C5112F" w:rsidP="00B629B1">
            <w:r>
              <w:t>Przekazana dotacja  - własny udział w projekcie zgodnie z umową z Marszałkiem Województwa Mazowieckiego – Przyspieszenie wzrostu konkurencyjności województwa mazowieckiego, przez budowanie społeczeństwa informacyjnego i gospodarki opartej na wiedzy poprzez stworzenie zintegrowanych baz wiedzy o Mazowszu</w:t>
            </w:r>
          </w:p>
          <w:p w:rsidR="00C5112F" w:rsidRDefault="00C5112F" w:rsidP="00B629B1">
            <w:r>
              <w:t xml:space="preserve"> </w:t>
            </w:r>
          </w:p>
        </w:tc>
        <w:tc>
          <w:tcPr>
            <w:tcW w:w="3680" w:type="dxa"/>
          </w:tcPr>
          <w:p w:rsidR="00C5112F" w:rsidRPr="00D628F2" w:rsidRDefault="00C5112F" w:rsidP="00B629B1">
            <w:r>
              <w:t>4.172,07 zł</w:t>
            </w:r>
          </w:p>
        </w:tc>
      </w:tr>
      <w:tr w:rsidR="00C5112F" w:rsidRPr="00D628F2" w:rsidTr="00B629B1">
        <w:tc>
          <w:tcPr>
            <w:tcW w:w="846" w:type="dxa"/>
          </w:tcPr>
          <w:p w:rsidR="00C5112F" w:rsidRPr="00D628F2" w:rsidRDefault="00C5112F" w:rsidP="00C5112F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C5112F" w:rsidRDefault="00C5112F" w:rsidP="00B629B1">
            <w:r>
              <w:t>Uzyskane dofinansowanie na edukacje przedszkolną</w:t>
            </w:r>
          </w:p>
        </w:tc>
        <w:tc>
          <w:tcPr>
            <w:tcW w:w="3680" w:type="dxa"/>
          </w:tcPr>
          <w:p w:rsidR="00C5112F" w:rsidRDefault="00C5112F" w:rsidP="00B629B1">
            <w:r>
              <w:t>145.900,00 zł</w:t>
            </w:r>
          </w:p>
        </w:tc>
      </w:tr>
      <w:tr w:rsidR="00C5112F" w:rsidRPr="00D628F2" w:rsidTr="00B629B1">
        <w:tc>
          <w:tcPr>
            <w:tcW w:w="846" w:type="dxa"/>
          </w:tcPr>
          <w:p w:rsidR="00C5112F" w:rsidRPr="00D628F2" w:rsidRDefault="00C5112F" w:rsidP="00C5112F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C5112F" w:rsidRDefault="00C5112F" w:rsidP="00B629B1">
            <w:r>
              <w:t>Doposażenie oddziałów przedszkolnych w ramach projektu 9.1 POKL</w:t>
            </w:r>
          </w:p>
        </w:tc>
        <w:tc>
          <w:tcPr>
            <w:tcW w:w="3680" w:type="dxa"/>
          </w:tcPr>
          <w:p w:rsidR="00C5112F" w:rsidRDefault="00C5112F" w:rsidP="00B629B1">
            <w:r>
              <w:t>231.139,25</w:t>
            </w:r>
          </w:p>
        </w:tc>
      </w:tr>
      <w:tr w:rsidR="00C5112F" w:rsidRPr="00D628F2" w:rsidTr="00B629B1">
        <w:tc>
          <w:tcPr>
            <w:tcW w:w="846" w:type="dxa"/>
          </w:tcPr>
          <w:p w:rsidR="00C5112F" w:rsidRPr="00D628F2" w:rsidRDefault="00C5112F" w:rsidP="00C5112F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C5112F" w:rsidRDefault="00C5112F" w:rsidP="00B629B1">
            <w:r>
              <w:t xml:space="preserve">Projekt „Ty też potrafisz” realizowany przez GOPS </w:t>
            </w:r>
          </w:p>
        </w:tc>
        <w:tc>
          <w:tcPr>
            <w:tcW w:w="3680" w:type="dxa"/>
          </w:tcPr>
          <w:p w:rsidR="00C5112F" w:rsidRDefault="00C5112F" w:rsidP="00B629B1">
            <w:r>
              <w:t>111.875,00 zł</w:t>
            </w:r>
          </w:p>
        </w:tc>
      </w:tr>
      <w:tr w:rsidR="00C5112F" w:rsidRPr="00D628F2" w:rsidTr="00B629B1">
        <w:tc>
          <w:tcPr>
            <w:tcW w:w="846" w:type="dxa"/>
          </w:tcPr>
          <w:p w:rsidR="00C5112F" w:rsidRPr="00D628F2" w:rsidRDefault="00C5112F" w:rsidP="00C5112F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C5112F" w:rsidRDefault="00C5112F" w:rsidP="00B629B1"/>
        </w:tc>
        <w:tc>
          <w:tcPr>
            <w:tcW w:w="3680" w:type="dxa"/>
          </w:tcPr>
          <w:p w:rsidR="00C5112F" w:rsidRDefault="00C5112F" w:rsidP="00B629B1"/>
        </w:tc>
      </w:tr>
    </w:tbl>
    <w:p w:rsidR="009F1B5B" w:rsidRDefault="009F1B5B">
      <w:bookmarkStart w:id="0" w:name="_GoBack"/>
      <w:bookmarkEnd w:id="0"/>
    </w:p>
    <w:sectPr w:rsidR="009F1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81321"/>
    <w:multiLevelType w:val="hybridMultilevel"/>
    <w:tmpl w:val="82E4E5C2"/>
    <w:lvl w:ilvl="0" w:tplc="4AF87D2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2F"/>
    <w:rsid w:val="009F1B5B"/>
    <w:rsid w:val="00C5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F814F-14AC-4ED9-839E-1F3629C20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11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112F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C51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51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dc:description/>
  <cp:lastModifiedBy>Kasa</cp:lastModifiedBy>
  <cp:revision>1</cp:revision>
  <dcterms:created xsi:type="dcterms:W3CDTF">2017-02-21T08:06:00Z</dcterms:created>
  <dcterms:modified xsi:type="dcterms:W3CDTF">2017-02-21T08:06:00Z</dcterms:modified>
</cp:coreProperties>
</file>