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pPr w:leftFromText="141" w:rightFromText="141" w:vertAnchor="text" w:horzAnchor="margin" w:tblpY="-156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740D29" w:rsidRPr="00E84DF7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740D29" w:rsidRPr="00E84DF7" w:rsidRDefault="00740D29" w:rsidP="00B629B1">
            <w:pPr>
              <w:rPr>
                <w:b/>
                <w:sz w:val="28"/>
                <w:szCs w:val="28"/>
              </w:rPr>
            </w:pPr>
          </w:p>
          <w:p w:rsidR="00740D29" w:rsidRPr="00E84DF7" w:rsidRDefault="00740D29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2007</w:t>
            </w:r>
            <w:r w:rsidRPr="00E84DF7">
              <w:rPr>
                <w:b/>
                <w:sz w:val="28"/>
                <w:szCs w:val="28"/>
              </w:rPr>
              <w:t xml:space="preserve"> roku</w:t>
            </w:r>
          </w:p>
          <w:p w:rsidR="00740D29" w:rsidRPr="00E84DF7" w:rsidRDefault="00740D29" w:rsidP="00B629B1">
            <w:pPr>
              <w:rPr>
                <w:b/>
                <w:sz w:val="28"/>
                <w:szCs w:val="28"/>
              </w:rPr>
            </w:pPr>
          </w:p>
        </w:tc>
      </w:tr>
      <w:tr w:rsidR="00740D29" w:rsidRPr="00E84DF7" w:rsidTr="00B629B1">
        <w:tc>
          <w:tcPr>
            <w:tcW w:w="846" w:type="dxa"/>
            <w:shd w:val="clear" w:color="auto" w:fill="9CC2E5" w:themeFill="accent1" w:themeFillTint="99"/>
          </w:tcPr>
          <w:p w:rsidR="00740D29" w:rsidRPr="00E84DF7" w:rsidRDefault="00740D29" w:rsidP="00B629B1">
            <w:pPr>
              <w:rPr>
                <w:b/>
                <w:sz w:val="28"/>
                <w:szCs w:val="28"/>
              </w:rPr>
            </w:pPr>
            <w:r w:rsidRPr="00E84DF7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740D29" w:rsidRPr="00E84DF7" w:rsidRDefault="00740D29" w:rsidP="00B629B1">
            <w:pPr>
              <w:rPr>
                <w:b/>
                <w:sz w:val="28"/>
                <w:szCs w:val="28"/>
              </w:rPr>
            </w:pPr>
            <w:r w:rsidRPr="00E84DF7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740D29" w:rsidRPr="00E84DF7" w:rsidRDefault="00740D29" w:rsidP="00B629B1">
            <w:pPr>
              <w:rPr>
                <w:b/>
                <w:sz w:val="28"/>
                <w:szCs w:val="28"/>
              </w:rPr>
            </w:pPr>
            <w:r w:rsidRPr="00E84DF7">
              <w:rPr>
                <w:b/>
                <w:sz w:val="28"/>
                <w:szCs w:val="28"/>
              </w:rPr>
              <w:t>Kwota inwestycji</w:t>
            </w:r>
          </w:p>
        </w:tc>
      </w:tr>
      <w:tr w:rsidR="00740D29" w:rsidRPr="00E84DF7" w:rsidTr="00B629B1"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Kanalizacja III etap Tczów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150.000,00 zł z Komponentu E Mazowiecki Instrument Wsparcia Budowy sieci Wodociągowej  i Kanalizacyjnej</w:t>
            </w:r>
          </w:p>
          <w:p w:rsidR="00740D29" w:rsidRPr="00E84DF7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E84DF7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225.451,28 zł</w:t>
            </w:r>
          </w:p>
        </w:tc>
      </w:tr>
      <w:tr w:rsidR="00740D29" w:rsidRPr="00E84DF7" w:rsidTr="00B629B1"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Sieć wodociągowa </w:t>
            </w:r>
            <w:proofErr w:type="spellStart"/>
            <w:r w:rsidRPr="00D628F2">
              <w:rPr>
                <w:sz w:val="24"/>
                <w:szCs w:val="24"/>
              </w:rPr>
              <w:t>Podzakrzówek</w:t>
            </w:r>
            <w:proofErr w:type="spellEnd"/>
          </w:p>
          <w:p w:rsidR="00740D29" w:rsidRPr="00E84DF7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E84DF7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15.017,42 zł</w:t>
            </w:r>
          </w:p>
        </w:tc>
      </w:tr>
      <w:tr w:rsidR="00740D29" w:rsidRPr="00E84DF7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Opracowanie dokumentacji na budowę sieci kanalizacji Rawica Stara – </w:t>
            </w:r>
            <w:proofErr w:type="spellStart"/>
            <w:r w:rsidRPr="00D628F2">
              <w:rPr>
                <w:sz w:val="24"/>
                <w:szCs w:val="24"/>
              </w:rPr>
              <w:t>Józefatka</w:t>
            </w:r>
            <w:proofErr w:type="spellEnd"/>
            <w:r w:rsidRPr="00D628F2">
              <w:rPr>
                <w:sz w:val="24"/>
                <w:szCs w:val="24"/>
              </w:rPr>
              <w:t xml:space="preserve"> </w:t>
            </w:r>
          </w:p>
          <w:p w:rsidR="00740D29" w:rsidRPr="00E84DF7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E84DF7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36.356,00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Opracowanie dokumentacji na budowę sieci kanalizacji Rawica Nowa, Kazimierzów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32.482,00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Opracowanie koncepcji zbiornika </w:t>
            </w:r>
            <w:proofErr w:type="spellStart"/>
            <w:r w:rsidRPr="00D628F2">
              <w:rPr>
                <w:sz w:val="24"/>
                <w:szCs w:val="24"/>
              </w:rPr>
              <w:t>retencyjno</w:t>
            </w:r>
            <w:proofErr w:type="spellEnd"/>
            <w:r w:rsidRPr="00D628F2">
              <w:rPr>
                <w:sz w:val="24"/>
                <w:szCs w:val="24"/>
              </w:rPr>
              <w:t xml:space="preserve"> – rekreacyjnego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24.400,00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Budowa chodnika</w:t>
            </w:r>
            <w:r>
              <w:rPr>
                <w:sz w:val="24"/>
                <w:szCs w:val="24"/>
              </w:rPr>
              <w:t xml:space="preserve"> przy drodze krajowej w Janowie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104.239,44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Modernizacja drogi w </w:t>
            </w:r>
            <w:proofErr w:type="spellStart"/>
            <w:r w:rsidRPr="00D628F2">
              <w:rPr>
                <w:sz w:val="24"/>
                <w:szCs w:val="24"/>
              </w:rPr>
              <w:t>Tynicy</w:t>
            </w:r>
            <w:proofErr w:type="spellEnd"/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220.184,65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Modernizacja drogi w Lucinie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215.000,00 zł z komponentu C Mazowiecki Instrument Wsparcia Rozwoju Gminnej Infrastruktury Drogowej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241.736,69 zł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Modernizacja drogi </w:t>
            </w:r>
            <w:proofErr w:type="spellStart"/>
            <w:r w:rsidRPr="00D628F2">
              <w:rPr>
                <w:sz w:val="24"/>
                <w:szCs w:val="24"/>
              </w:rPr>
              <w:t>Podzakrzówek</w:t>
            </w:r>
            <w:proofErr w:type="spellEnd"/>
            <w:r w:rsidRPr="00D628F2">
              <w:rPr>
                <w:sz w:val="24"/>
                <w:szCs w:val="24"/>
              </w:rPr>
              <w:t xml:space="preserve"> Dalsze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170.696,24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Modernizacja drogi </w:t>
            </w:r>
            <w:proofErr w:type="spellStart"/>
            <w:r w:rsidRPr="00D628F2">
              <w:rPr>
                <w:sz w:val="24"/>
                <w:szCs w:val="24"/>
              </w:rPr>
              <w:t>Podzakrzówek</w:t>
            </w:r>
            <w:proofErr w:type="spellEnd"/>
            <w:r w:rsidRPr="00D628F2">
              <w:rPr>
                <w:sz w:val="24"/>
                <w:szCs w:val="24"/>
              </w:rPr>
              <w:t xml:space="preserve"> Tczów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154.423,29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Modernizacja drogi Lucin – Drożanki 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79.299,27 zł z Funduszu Ochrony Gruntów Rolnych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182.098,57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Modernizacja drogi Janów Lucin II etap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85.000,00 zł z komponentu C Mazowiecki Instrument Wsparcia Rozwoju Gminnej Infrastruktury Drogowej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180.829,71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Modernizacja budynku SPZOZ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108.092,70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Modernizacja budynku Urzędu Gminy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159.408,75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Zakup samochodu strażackiego dla OSP </w:t>
            </w:r>
            <w:proofErr w:type="spellStart"/>
            <w:r w:rsidRPr="00D628F2">
              <w:rPr>
                <w:sz w:val="24"/>
                <w:szCs w:val="24"/>
              </w:rPr>
              <w:t>Tynica</w:t>
            </w:r>
            <w:proofErr w:type="spellEnd"/>
            <w:r w:rsidRPr="00D628F2">
              <w:rPr>
                <w:sz w:val="24"/>
                <w:szCs w:val="24"/>
              </w:rPr>
              <w:t xml:space="preserve"> oraz pługu do odśnieżania 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80.000,00 zł Samorządowego Programu Wsparcia Ochotniczych Straży Pożarnych w Województwie Mazowieckim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115.540,00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Budowa trybun widowiskowych na boisku gminnym 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100.000,00 zł Komponent D Mazowiecki Instrument Wsparcia Infrastruktury Sportowej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257.852,32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Modernizacja PSP Janów oraz zakup mebli do stołówki</w:t>
            </w:r>
          </w:p>
          <w:p w:rsidR="00740D29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Pozyskano 75.000,00 zł Komponent B – Mazowiecki Instrument Wsparcia Modernizacji Placówek Oświatowych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260.590,52 zł</w:t>
            </w:r>
          </w:p>
        </w:tc>
      </w:tr>
      <w:tr w:rsidR="00740D29" w:rsidRPr="00D628F2" w:rsidTr="00B629B1">
        <w:trPr>
          <w:trHeight w:val="663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Zakup z</w:t>
            </w:r>
            <w:r>
              <w:rPr>
                <w:sz w:val="24"/>
                <w:szCs w:val="24"/>
              </w:rPr>
              <w:t>estawu inkasenckiego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(woda plus ścieki)</w:t>
            </w: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5.953,11 zł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Zakup pojemnika na osad do oczyszczalni  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3.765,00 zł</w:t>
            </w:r>
          </w:p>
        </w:tc>
      </w:tr>
      <w:tr w:rsidR="00740D29" w:rsidRPr="00D628F2" w:rsidTr="00B629B1">
        <w:trPr>
          <w:trHeight w:val="312"/>
        </w:trPr>
        <w:tc>
          <w:tcPr>
            <w:tcW w:w="846" w:type="dxa"/>
          </w:tcPr>
          <w:p w:rsidR="00740D29" w:rsidRPr="00E84DF7" w:rsidRDefault="00740D29" w:rsidP="00740D29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40D29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Zakup sprzętu komputerowego wraz z oprogramowaniem</w:t>
            </w:r>
          </w:p>
          <w:p w:rsidR="00740D29" w:rsidRPr="00D628F2" w:rsidRDefault="00740D29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740D29" w:rsidRPr="00D628F2" w:rsidRDefault="00740D29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13.224,80 zł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C7FE4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9"/>
    <w:rsid w:val="00740D29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AD30-0AD2-44D6-BE73-D20D9A8D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D2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4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2017-02-21T07:50:00Z</dcterms:created>
  <dcterms:modified xsi:type="dcterms:W3CDTF">2017-02-21T07:55:00Z</dcterms:modified>
</cp:coreProperties>
</file>